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_GB2312"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仿宋_GB2312"/>
          <w:color w:val="000000"/>
          <w:sz w:val="30"/>
          <w:szCs w:val="30"/>
        </w:rPr>
        <w:t>附件：</w:t>
      </w:r>
    </w:p>
    <w:p>
      <w:pPr>
        <w:spacing w:line="600" w:lineRule="exact"/>
        <w:ind w:left="-716" w:leftChars="-341" w:firstLine="719" w:firstLineChars="199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</w:p>
    <w:tbl>
      <w:tblPr>
        <w:tblStyle w:val="4"/>
        <w:tblpPr w:leftFromText="180" w:rightFromText="180" w:vertAnchor="text" w:horzAnchor="margin" w:tblpXSpec="center" w:tblpY="158"/>
        <w:tblW w:w="10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24"/>
        <w:gridCol w:w="2160"/>
        <w:gridCol w:w="1669"/>
        <w:gridCol w:w="1208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54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□会员□非会员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42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42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4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404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404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404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4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住宿安排</w:t>
            </w:r>
          </w:p>
        </w:tc>
        <w:tc>
          <w:tcPr>
            <w:tcW w:w="859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共：双人间（）间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，单人间（）间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44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希望与专家交流的问题</w:t>
            </w:r>
          </w:p>
        </w:tc>
        <w:tc>
          <w:tcPr>
            <w:tcW w:w="859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544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增值税专用发票信息（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u w:val="single"/>
              </w:rPr>
              <w:t>全部信息均需要与财务确认无误，保证填写正确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）</w:t>
            </w:r>
          </w:p>
        </w:tc>
        <w:tc>
          <w:tcPr>
            <w:tcW w:w="8595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开发票单位名称：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单位地址：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联系电话：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开户银行：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44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增值税普通发票信息</w:t>
            </w:r>
          </w:p>
        </w:tc>
        <w:tc>
          <w:tcPr>
            <w:tcW w:w="859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单位名称：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请完整填写您的单位名称，以便为您开具好发票；</w:t>
      </w:r>
    </w:p>
    <w:p>
      <w:pPr>
        <w:spacing w:line="360" w:lineRule="exact"/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请将填写后的报名表发送至：3503363809@qq.com。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47A7"/>
    <w:rsid w:val="03084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2017-09-06T02:59:00Z</dcterms:created>
  <dc:creator>lenovo</dc:creator>
  <cp:lastModifiedBy>lenovo</cp:lastModifiedBy>
  <dcterms:modified xsi:type="dcterms:W3CDTF">2017-09-06T03:00:53Z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